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6C3DE" w14:textId="77777777" w:rsidR="00275CB0" w:rsidRDefault="00275CB0" w:rsidP="00A91939">
      <w:pPr>
        <w:rPr>
          <w:rFonts w:ascii="Proxima Nova Rg" w:hAnsi="Proxima Nova Rg"/>
        </w:rPr>
      </w:pPr>
    </w:p>
    <w:p w14:paraId="13814CBC" w14:textId="77777777" w:rsidR="00275CB0" w:rsidRDefault="00275CB0" w:rsidP="00A91939">
      <w:pPr>
        <w:rPr>
          <w:rFonts w:ascii="Proxima Nova Rg" w:hAnsi="Proxima Nova Rg"/>
        </w:rPr>
      </w:pPr>
    </w:p>
    <w:p w14:paraId="1374A5BE" w14:textId="7B1DFDE8" w:rsidR="00CD30B2" w:rsidRDefault="00374B99" w:rsidP="006D65EE">
      <w:pPr>
        <w:jc w:val="center"/>
        <w:rPr>
          <w:rFonts w:ascii="Aptos" w:eastAsia="Times New Roman" w:hAnsi="Aptos" w:cs="Times New Roman"/>
          <w:b/>
          <w:sz w:val="28"/>
          <w:szCs w:val="28"/>
          <w:lang w:eastAsia="cs-CZ"/>
        </w:rPr>
      </w:pPr>
      <w:r w:rsidRPr="00374B99">
        <w:rPr>
          <w:rFonts w:ascii="Aptos" w:eastAsia="Times New Roman" w:hAnsi="Aptos" w:cs="Times New Roman"/>
          <w:b/>
          <w:sz w:val="28"/>
          <w:szCs w:val="28"/>
          <w:lang w:eastAsia="cs-CZ"/>
        </w:rPr>
        <w:t>PODMÍNKY K NADSTANDARDNÍMU HODNOCENÍ OBUVI PRO DOSPĚLOU POPULACI A K UDĚLENÍ ZNAČKY KOMFORTNÍ OBUV</w:t>
      </w:r>
    </w:p>
    <w:p w14:paraId="2ED2963E" w14:textId="77777777" w:rsidR="00374B99" w:rsidRPr="00A91939" w:rsidRDefault="00374B99" w:rsidP="006D65EE">
      <w:pPr>
        <w:jc w:val="center"/>
        <w:rPr>
          <w:rFonts w:ascii="Proxima Nova Rg" w:eastAsia="Times New Roman" w:hAnsi="Proxima Nova Rg" w:cs="Times New Roman"/>
          <w:b/>
          <w:sz w:val="24"/>
          <w:szCs w:val="24"/>
          <w:lang w:eastAsia="cs-CZ"/>
        </w:rPr>
      </w:pPr>
    </w:p>
    <w:p w14:paraId="6FC84453" w14:textId="7E556AC0" w:rsidR="006D65EE" w:rsidRPr="00CD30B2" w:rsidRDefault="006D65EE" w:rsidP="00CD30B2">
      <w:pPr>
        <w:rPr>
          <w:rFonts w:ascii="Arial" w:hAnsi="Arial" w:cs="Arial"/>
          <w:b/>
          <w:bCs/>
          <w:sz w:val="28"/>
          <w:szCs w:val="28"/>
        </w:rPr>
      </w:pPr>
      <w:r w:rsidRPr="006D496B">
        <w:rPr>
          <w:rFonts w:ascii="Arial" w:hAnsi="Arial" w:cs="Arial"/>
          <w:b/>
          <w:bCs/>
          <w:sz w:val="28"/>
          <w:szCs w:val="28"/>
        </w:rPr>
        <w:t>K certifikaci (recertifikaci) je nutné dodat:</w:t>
      </w:r>
    </w:p>
    <w:p w14:paraId="70F21B96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1x</w:t>
      </w:r>
      <w:r>
        <w:rPr>
          <w:rFonts w:ascii="Arial" w:hAnsi="Arial" w:cs="Arial"/>
        </w:rPr>
        <w:t xml:space="preserve"> </w:t>
      </w:r>
      <w:r w:rsidRPr="00A86D81">
        <w:rPr>
          <w:rFonts w:ascii="Arial" w:hAnsi="Arial" w:cs="Arial"/>
        </w:rPr>
        <w:t>pár</w:t>
      </w:r>
      <w:r>
        <w:rPr>
          <w:rFonts w:ascii="Arial" w:hAnsi="Arial" w:cs="Arial"/>
        </w:rPr>
        <w:t xml:space="preserve"> hotové obuvi</w:t>
      </w:r>
    </w:p>
    <w:p w14:paraId="13193804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1x půlpár </w:t>
      </w:r>
      <w:r>
        <w:rPr>
          <w:rFonts w:ascii="Arial" w:hAnsi="Arial" w:cs="Arial"/>
        </w:rPr>
        <w:t>rozpracovaný + materiál v rozměru A4, včetně všech komponentů – svršek, podšívka, mezipodšívka, tužinka, opatek, membrána...</w:t>
      </w:r>
    </w:p>
    <w:p w14:paraId="4986A1E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1x kopyto vyzuté </w:t>
      </w:r>
    </w:p>
    <w:p w14:paraId="4CFF154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1x podešev k vel. č. </w:t>
      </w:r>
      <w:proofErr w:type="gramStart"/>
      <w:r w:rsidRPr="00A86D81">
        <w:rPr>
          <w:rFonts w:ascii="Arial" w:hAnsi="Arial" w:cs="Arial"/>
        </w:rPr>
        <w:t>kopyta</w:t>
      </w:r>
      <w:r>
        <w:rPr>
          <w:rFonts w:ascii="Arial" w:hAnsi="Arial" w:cs="Arial"/>
        </w:rPr>
        <w:t xml:space="preserve"> - kompletní</w:t>
      </w:r>
      <w:proofErr w:type="gramEnd"/>
      <w:r>
        <w:rPr>
          <w:rFonts w:ascii="Arial" w:hAnsi="Arial" w:cs="Arial"/>
        </w:rPr>
        <w:t xml:space="preserve"> sestavu spodku obuvi</w:t>
      </w:r>
    </w:p>
    <w:p w14:paraId="70E1361D" w14:textId="77777777" w:rsidR="006D65EE" w:rsidRPr="009325DA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1x pár dalších vzorů vyrábějících se na kopytě (</w:t>
      </w:r>
      <w:r>
        <w:rPr>
          <w:rFonts w:ascii="Arial" w:hAnsi="Arial" w:cs="Arial"/>
        </w:rPr>
        <w:t xml:space="preserve">jiná varianta, jiný střih, stejný </w:t>
      </w:r>
      <w:proofErr w:type="gramStart"/>
      <w:r>
        <w:rPr>
          <w:rFonts w:ascii="Arial" w:hAnsi="Arial" w:cs="Arial"/>
        </w:rPr>
        <w:t xml:space="preserve">materiál - </w:t>
      </w:r>
      <w:r w:rsidRPr="00A86D81">
        <w:rPr>
          <w:rFonts w:ascii="Arial" w:hAnsi="Arial" w:cs="Arial"/>
        </w:rPr>
        <w:t>pokud</w:t>
      </w:r>
      <w:proofErr w:type="gramEnd"/>
      <w:r w:rsidRPr="00A86D81">
        <w:rPr>
          <w:rFonts w:ascii="Arial" w:hAnsi="Arial" w:cs="Arial"/>
        </w:rPr>
        <w:t xml:space="preserve"> jsou také součásti certifikace nebo recertifikace)</w:t>
      </w:r>
    </w:p>
    <w:p w14:paraId="0AE5DC24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Žádost o </w:t>
      </w:r>
      <w:proofErr w:type="gramStart"/>
      <w:r w:rsidRPr="00A86D81">
        <w:rPr>
          <w:rFonts w:ascii="Arial" w:hAnsi="Arial" w:cs="Arial"/>
        </w:rPr>
        <w:t>certifikaci</w:t>
      </w:r>
      <w:r>
        <w:rPr>
          <w:rFonts w:ascii="Arial" w:hAnsi="Arial" w:cs="Arial"/>
        </w:rPr>
        <w:t xml:space="preserve"> - přihláška</w:t>
      </w:r>
      <w:proofErr w:type="gramEnd"/>
      <w:r w:rsidRPr="00A86D81">
        <w:rPr>
          <w:rFonts w:ascii="Arial" w:hAnsi="Arial" w:cs="Arial"/>
        </w:rPr>
        <w:t xml:space="preserve"> </w:t>
      </w:r>
    </w:p>
    <w:p w14:paraId="2F3B103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Technické popisy a vyobrazení výrobků</w:t>
      </w:r>
    </w:p>
    <w:p w14:paraId="07EAF916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Prohlášení o dodržování stálé jakosti ve výrobě</w:t>
      </w:r>
    </w:p>
    <w:p w14:paraId="5C627D4F" w14:textId="77777777" w:rsidR="006D65EE" w:rsidRPr="00A86D81" w:rsidRDefault="006D65EE" w:rsidP="006D65EE">
      <w:pPr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Zkušební protokol </w:t>
      </w:r>
      <w:r w:rsidRPr="001A70FA">
        <w:rPr>
          <w:rFonts w:ascii="Arial" w:hAnsi="Arial" w:cs="Arial"/>
        </w:rPr>
        <w:t>akreditované</w:t>
      </w:r>
      <w:r>
        <w:rPr>
          <w:rFonts w:ascii="Arial" w:hAnsi="Arial" w:cs="Arial"/>
        </w:rPr>
        <w:t>?</w:t>
      </w:r>
      <w:r w:rsidRPr="00A86D81">
        <w:rPr>
          <w:rFonts w:ascii="Arial" w:hAnsi="Arial" w:cs="Arial"/>
        </w:rPr>
        <w:t xml:space="preserve"> laboratoře</w:t>
      </w:r>
    </w:p>
    <w:p w14:paraId="496E2201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Záruční list</w:t>
      </w:r>
      <w:r>
        <w:rPr>
          <w:rFonts w:ascii="Arial" w:hAnsi="Arial" w:cs="Arial"/>
        </w:rPr>
        <w:t xml:space="preserve"> (návod k užití obuvi)</w:t>
      </w:r>
    </w:p>
    <w:p w14:paraId="211B6631" w14:textId="77777777" w:rsidR="006D65EE" w:rsidRPr="00A86D81" w:rsidRDefault="006D65EE" w:rsidP="006D65EE">
      <w:pPr>
        <w:rPr>
          <w:rFonts w:ascii="Arial" w:hAnsi="Arial" w:cs="Arial"/>
        </w:rPr>
      </w:pPr>
    </w:p>
    <w:p w14:paraId="42B4F235" w14:textId="7E0E7E93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Samozřejmostí je, že nám musíte poslat technické popisy ke každému modelu, který chcete certifikovat. Všechny modely od Vás musíme obdržet i fyzicky. Kromě hygienických atestů</w:t>
      </w:r>
      <w:r>
        <w:rPr>
          <w:rFonts w:ascii="Arial" w:hAnsi="Arial" w:cs="Arial"/>
        </w:rPr>
        <w:t xml:space="preserve"> podšívek, stélek obuvi je třeba provézt v akreditované laboratoři </w:t>
      </w:r>
      <w:r w:rsidRPr="00A86D81">
        <w:rPr>
          <w:rFonts w:ascii="Arial" w:hAnsi="Arial" w:cs="Arial"/>
        </w:rPr>
        <w:t xml:space="preserve">i zkoušky na </w:t>
      </w:r>
      <w:proofErr w:type="spellStart"/>
      <w:r w:rsidRPr="00A86D81">
        <w:rPr>
          <w:rFonts w:ascii="Arial" w:hAnsi="Arial" w:cs="Arial"/>
        </w:rPr>
        <w:t>obrušivost</w:t>
      </w:r>
      <w:proofErr w:type="spellEnd"/>
      <w:r w:rsidRPr="00A86D81">
        <w:rPr>
          <w:rFonts w:ascii="Arial" w:hAnsi="Arial" w:cs="Arial"/>
        </w:rPr>
        <w:t xml:space="preserve"> podešví a na tuhost obuvi. </w:t>
      </w:r>
    </w:p>
    <w:p w14:paraId="5D2E782D" w14:textId="3D6A18BE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Pokud nemá firma zavedené ISO, je nutné dodat prohlášení o zajištění stálé jakosti ve výrobě, (- vzory prohlášení naleznete v příloze).</w:t>
      </w:r>
    </w:p>
    <w:p w14:paraId="5AC53009" w14:textId="53458DB0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Podle počtu přihlášených vzorů a modelů je vystaven potřebný počet </w:t>
      </w:r>
      <w:proofErr w:type="spellStart"/>
      <w:r w:rsidRPr="00A86D81">
        <w:rPr>
          <w:rFonts w:ascii="Arial" w:hAnsi="Arial" w:cs="Arial"/>
        </w:rPr>
        <w:t>cerifikátů</w:t>
      </w:r>
      <w:proofErr w:type="spellEnd"/>
      <w:r w:rsidRPr="00A86D81">
        <w:rPr>
          <w:rFonts w:ascii="Arial" w:hAnsi="Arial" w:cs="Arial"/>
        </w:rPr>
        <w:t xml:space="preserve">. Je možné mít např. na jednom certifikátu celou modelovou řadu, pokud je např. obuv stejného střihu, na stejných podešvích a se stejnými použitými materiály.  Platnost certifikátu je 3 roky od data vydání. Potom je nutné požádat o recertifikaci. </w:t>
      </w:r>
    </w:p>
    <w:p w14:paraId="59D0B35E" w14:textId="77777777" w:rsidR="006D65EE" w:rsidRPr="00A86D81" w:rsidRDefault="006D65EE" w:rsidP="006D65EE">
      <w:pPr>
        <w:rPr>
          <w:rFonts w:ascii="Arial" w:hAnsi="Arial" w:cs="Arial"/>
          <w:b/>
          <w:sz w:val="28"/>
        </w:rPr>
      </w:pPr>
    </w:p>
    <w:p w14:paraId="02991DA8" w14:textId="77777777" w:rsidR="00D97933" w:rsidRPr="00D97933" w:rsidRDefault="00D97933" w:rsidP="00D97933">
      <w:pPr>
        <w:rPr>
          <w:rFonts w:ascii="Proxima Nova Rg" w:hAnsi="Proxima Nova Rg"/>
        </w:rPr>
      </w:pPr>
    </w:p>
    <w:sectPr w:rsidR="00D97933" w:rsidRPr="00D97933" w:rsidSect="00D27CA1">
      <w:headerReference w:type="default" r:id="rId10"/>
      <w:footerReference w:type="default" r:id="rId11"/>
      <w:pgSz w:w="11906" w:h="16838"/>
      <w:pgMar w:top="1417" w:right="1417" w:bottom="1417" w:left="1417" w:header="708" w:footer="1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A209" w14:textId="77777777" w:rsidR="001D427D" w:rsidRDefault="001D427D" w:rsidP="00983D49">
      <w:pPr>
        <w:spacing w:after="0" w:line="240" w:lineRule="auto"/>
      </w:pPr>
      <w:r>
        <w:separator/>
      </w:r>
    </w:p>
  </w:endnote>
  <w:endnote w:type="continuationSeparator" w:id="0">
    <w:p w14:paraId="4DB4C33D" w14:textId="77777777" w:rsidR="001D427D" w:rsidRDefault="001D427D" w:rsidP="0098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E" w14:textId="2F35ED32" w:rsidR="00983D49" w:rsidRDefault="00983D49" w:rsidP="00826DDC">
    <w:pPr>
      <w:pStyle w:val="Zpat"/>
      <w:tabs>
        <w:tab w:val="clear" w:pos="4536"/>
        <w:tab w:val="clear" w:pos="9072"/>
        <w:tab w:val="left" w:pos="5520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2991DB1" wp14:editId="7B69FE0B">
          <wp:simplePos x="0" y="0"/>
          <wp:positionH relativeFrom="margin">
            <wp:posOffset>681355</wp:posOffset>
          </wp:positionH>
          <wp:positionV relativeFrom="paragraph">
            <wp:posOffset>13335</wp:posOffset>
          </wp:positionV>
          <wp:extent cx="4400550" cy="626745"/>
          <wp:effectExtent l="0" t="0" r="0" b="0"/>
          <wp:wrapNone/>
          <wp:docPr id="2" name="Obrázek 1" descr="hlavičkový 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00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D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5D30" w14:textId="77777777" w:rsidR="001D427D" w:rsidRDefault="001D427D" w:rsidP="00983D49">
      <w:pPr>
        <w:spacing w:after="0" w:line="240" w:lineRule="auto"/>
      </w:pPr>
      <w:r>
        <w:separator/>
      </w:r>
    </w:p>
  </w:footnote>
  <w:footnote w:type="continuationSeparator" w:id="0">
    <w:p w14:paraId="5411EE7D" w14:textId="77777777" w:rsidR="001D427D" w:rsidRDefault="001D427D" w:rsidP="00983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D" w14:textId="77777777" w:rsidR="00983D49" w:rsidRDefault="00983D4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2991DAF" wp14:editId="02991DB0">
          <wp:simplePos x="0" y="0"/>
          <wp:positionH relativeFrom="column">
            <wp:posOffset>3228975</wp:posOffset>
          </wp:positionH>
          <wp:positionV relativeFrom="paragraph">
            <wp:posOffset>-83820</wp:posOffset>
          </wp:positionV>
          <wp:extent cx="2919730" cy="434340"/>
          <wp:effectExtent l="19050" t="0" r="0" b="0"/>
          <wp:wrapNone/>
          <wp:docPr id="1" name="Obrázek 0" descr="hlavičkový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973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471F8"/>
    <w:multiLevelType w:val="hybridMultilevel"/>
    <w:tmpl w:val="17268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65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49"/>
    <w:rsid w:val="00013CDD"/>
    <w:rsid w:val="0005292D"/>
    <w:rsid w:val="000573D8"/>
    <w:rsid w:val="00137176"/>
    <w:rsid w:val="001D427D"/>
    <w:rsid w:val="001F26B9"/>
    <w:rsid w:val="00275CB0"/>
    <w:rsid w:val="002D767F"/>
    <w:rsid w:val="00374B99"/>
    <w:rsid w:val="003C3CCF"/>
    <w:rsid w:val="00593BF8"/>
    <w:rsid w:val="006D65EE"/>
    <w:rsid w:val="00826DDC"/>
    <w:rsid w:val="00892D43"/>
    <w:rsid w:val="009074A6"/>
    <w:rsid w:val="00923725"/>
    <w:rsid w:val="00983D49"/>
    <w:rsid w:val="00A6531E"/>
    <w:rsid w:val="00A91939"/>
    <w:rsid w:val="00AF7DF0"/>
    <w:rsid w:val="00B6494B"/>
    <w:rsid w:val="00C22B80"/>
    <w:rsid w:val="00C6454E"/>
    <w:rsid w:val="00CD30B2"/>
    <w:rsid w:val="00D27CA1"/>
    <w:rsid w:val="00D97933"/>
    <w:rsid w:val="00E56878"/>
    <w:rsid w:val="00EF57C5"/>
    <w:rsid w:val="00FD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91D99"/>
  <w15:docId w15:val="{055316AD-A472-4941-A00C-089E3C63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C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D49"/>
  </w:style>
  <w:style w:type="paragraph" w:styleId="Zpat">
    <w:name w:val="footer"/>
    <w:basedOn w:val="Normln"/>
    <w:link w:val="Zpat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D49"/>
  </w:style>
  <w:style w:type="paragraph" w:styleId="Textbubliny">
    <w:name w:val="Balloon Text"/>
    <w:basedOn w:val="Normln"/>
    <w:link w:val="TextbublinyChar"/>
    <w:uiPriority w:val="99"/>
    <w:semiHidden/>
    <w:unhideWhenUsed/>
    <w:rsid w:val="0098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D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9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933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979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2BA2447463D46AB3C29EE546F3545" ma:contentTypeVersion="12" ma:contentTypeDescription="Create a new document." ma:contentTypeScope="" ma:versionID="3da0b86ad9806c0736d4296f98b511ea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f99f7617723dc0836e7731eb7c344e91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7C643-AF9E-4289-B4D9-3B112D21A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65ad1-0412-487a-b524-56bc8c2d414b"/>
    <ds:schemaRef ds:uri="c518c4ec-6bf2-4b7a-ac82-66d6e72575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F9CFB-62A6-4B22-96B4-8E50AB0D3FEF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customXml/itemProps3.xml><?xml version="1.0" encoding="utf-8"?>
<ds:datastoreItem xmlns:ds="http://schemas.openxmlformats.org/officeDocument/2006/customXml" ds:itemID="{F8D297C0-5739-4458-8EFB-3FB333E8B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215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UNBROKEN ADDICTION</dc:creator>
  <cp:lastModifiedBy>Jana Čechmánková</cp:lastModifiedBy>
  <cp:revision>17</cp:revision>
  <cp:lastPrinted>2026-04-21T13:34:00Z</cp:lastPrinted>
  <dcterms:created xsi:type="dcterms:W3CDTF">2026-04-21T13:26:00Z</dcterms:created>
  <dcterms:modified xsi:type="dcterms:W3CDTF">2026-09-03T08:39:00Z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